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96" w:rsidRPr="000F128E" w:rsidRDefault="00E25196" w:rsidP="000F128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F128E">
        <w:rPr>
          <w:rFonts w:asciiTheme="majorHAnsi" w:hAnsiTheme="majorHAnsi" w:cs="Times New Roman"/>
          <w:b/>
          <w:sz w:val="24"/>
          <w:szCs w:val="24"/>
        </w:rPr>
        <w:t>PODSTAWOWE ZASADY MIĘDZYNARODOWEGO PRAWA HUMANITARNEGO</w:t>
      </w:r>
    </w:p>
    <w:p w:rsidR="00EC1B23" w:rsidRPr="000F128E" w:rsidRDefault="00B24A05" w:rsidP="00B24A0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128E">
        <w:rPr>
          <w:rFonts w:asciiTheme="majorHAnsi" w:hAnsiTheme="majorHAnsi" w:cs="Times New Roman"/>
          <w:sz w:val="24"/>
          <w:szCs w:val="24"/>
        </w:rPr>
        <w:t>Strony w konflikcie oraz członkowie sił zbrojnych mają ograniczone prawo stosowania metod i środków walki zbrojnej. Zabronione jest użycie zwłaszcza takich rodzajów broni, które powodują zbędne cierpienia lub nadmierne straty w środowisku.</w:t>
      </w:r>
    </w:p>
    <w:p w:rsidR="00B24A05" w:rsidRPr="000F128E" w:rsidRDefault="00B24A05" w:rsidP="00B24A0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128E">
        <w:rPr>
          <w:rFonts w:asciiTheme="majorHAnsi" w:hAnsiTheme="majorHAnsi" w:cs="Times New Roman"/>
          <w:sz w:val="24"/>
          <w:szCs w:val="24"/>
        </w:rPr>
        <w:t>Ludność cywilna nie powinna być przedmiotem ataków wojskowych.</w:t>
      </w:r>
    </w:p>
    <w:p w:rsidR="00B24A05" w:rsidRPr="000F128E" w:rsidRDefault="00B24A05" w:rsidP="00B24A0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128E">
        <w:rPr>
          <w:rFonts w:asciiTheme="majorHAnsi" w:hAnsiTheme="majorHAnsi" w:cs="Times New Roman"/>
          <w:sz w:val="24"/>
          <w:szCs w:val="24"/>
        </w:rPr>
        <w:t xml:space="preserve">Zabronione jest zabijanie lub ranienie przeciwnika poddającego się lub niezdolnego </w:t>
      </w:r>
      <w:r w:rsidRPr="000F128E">
        <w:rPr>
          <w:rFonts w:asciiTheme="majorHAnsi" w:hAnsiTheme="majorHAnsi" w:cs="Times New Roman"/>
          <w:sz w:val="24"/>
          <w:szCs w:val="24"/>
        </w:rPr>
        <w:br/>
        <w:t>do walki.</w:t>
      </w:r>
    </w:p>
    <w:p w:rsidR="00B24A05" w:rsidRPr="000F128E" w:rsidRDefault="00B24A05" w:rsidP="00B24A0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128E">
        <w:rPr>
          <w:rFonts w:asciiTheme="majorHAnsi" w:hAnsiTheme="majorHAnsi" w:cs="Times New Roman"/>
          <w:sz w:val="24"/>
          <w:szCs w:val="24"/>
        </w:rPr>
        <w:t>Osoby, które nie uczestniczą bezpośrednio w walce, mają prawo do poszanowania ich życia oraz integralności fizycznej i psychicznej.</w:t>
      </w:r>
    </w:p>
    <w:p w:rsidR="00E25196" w:rsidRPr="000F128E" w:rsidRDefault="00E25196" w:rsidP="00B24A0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128E">
        <w:rPr>
          <w:rFonts w:asciiTheme="majorHAnsi" w:hAnsiTheme="majorHAnsi" w:cs="Times New Roman"/>
          <w:sz w:val="24"/>
          <w:szCs w:val="24"/>
        </w:rPr>
        <w:t xml:space="preserve">Pojmani uczestnicy walki zbrojnej oraz osoby cywilne, które są we władzy strony przeciwnej, mają prawo do poszanowania życia, godności, praw osobistych i przekonań. Mają również prawo do wymiany korespondencji ze swoimi </w:t>
      </w:r>
      <w:r w:rsidR="000F128E">
        <w:rPr>
          <w:rFonts w:asciiTheme="majorHAnsi" w:hAnsiTheme="majorHAnsi" w:cs="Times New Roman"/>
          <w:sz w:val="24"/>
          <w:szCs w:val="24"/>
        </w:rPr>
        <w:t xml:space="preserve">rodzinami oraz mogą korzystać z </w:t>
      </w:r>
      <w:r w:rsidRPr="000F128E">
        <w:rPr>
          <w:rFonts w:asciiTheme="majorHAnsi" w:hAnsiTheme="majorHAnsi" w:cs="Times New Roman"/>
          <w:sz w:val="24"/>
          <w:szCs w:val="24"/>
        </w:rPr>
        <w:t>wszelkiej pomocy z zewnątrz.</w:t>
      </w:r>
    </w:p>
    <w:p w:rsidR="00E25196" w:rsidRPr="000F128E" w:rsidRDefault="00E25196" w:rsidP="00B24A0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128E">
        <w:rPr>
          <w:rFonts w:asciiTheme="majorHAnsi" w:hAnsiTheme="majorHAnsi" w:cs="Times New Roman"/>
          <w:sz w:val="24"/>
          <w:szCs w:val="24"/>
        </w:rPr>
        <w:t>Ranni i chorzy powinni być zabierani z pola walki i leczeni.</w:t>
      </w:r>
    </w:p>
    <w:p w:rsidR="00E25196" w:rsidRDefault="00E25196" w:rsidP="00B24A0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128E">
        <w:rPr>
          <w:rFonts w:asciiTheme="majorHAnsi" w:hAnsiTheme="majorHAnsi" w:cs="Times New Roman"/>
          <w:sz w:val="24"/>
          <w:szCs w:val="24"/>
        </w:rPr>
        <w:t>Każdej osobie przysługują podstawowe gwarancje sądowe. Nikt nie może być pociągnięty do odpowiedzialności za czyn, którego nie popełnił.</w:t>
      </w:r>
    </w:p>
    <w:p w:rsid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8931"/>
      </w:tblGrid>
      <w:tr w:rsidR="000F128E" w:rsidRPr="00C35289" w:rsidTr="0051112A">
        <w:trPr>
          <w:trHeight w:val="680"/>
        </w:trPr>
        <w:tc>
          <w:tcPr>
            <w:tcW w:w="11307" w:type="dxa"/>
            <w:gridSpan w:val="2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F128E">
              <w:rPr>
                <w:rFonts w:asciiTheme="majorHAnsi" w:hAnsiTheme="majorHAnsi" w:cs="Times New Roman"/>
                <w:b/>
                <w:sz w:val="28"/>
                <w:szCs w:val="28"/>
              </w:rPr>
              <w:t>7 zasad Międzynarodowego Czerwonego Krzyża</w:t>
            </w:r>
          </w:p>
        </w:tc>
      </w:tr>
      <w:tr w:rsidR="000F128E" w:rsidRPr="00E02FDB" w:rsidTr="0051112A">
        <w:trPr>
          <w:trHeight w:val="680"/>
        </w:trPr>
        <w:tc>
          <w:tcPr>
            <w:tcW w:w="2376" w:type="dxa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b/>
                <w:sz w:val="24"/>
                <w:szCs w:val="24"/>
              </w:rPr>
              <w:t>HUMANITARYZM</w:t>
            </w:r>
          </w:p>
        </w:tc>
        <w:tc>
          <w:tcPr>
            <w:tcW w:w="8931" w:type="dxa"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 xml:space="preserve">Międzynarodowy Ruch Czerwonego Krzyża i Czerwonego Półksiężyca, zrodzony </w:t>
            </w:r>
            <w:r w:rsidR="00C91C75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>z troski o niesienie pomocy rannym na polu bitwy, zmierza do ochrony życia i zdrowia oraz zapewnia poszanowania osobowości człowieka, przyczynia się również do wzajemnego zrozumienia, przyjaźni i współpracy oraz do trwałego pokoju między wszystkimi narodami.</w:t>
            </w:r>
          </w:p>
        </w:tc>
      </w:tr>
      <w:tr w:rsidR="000F128E" w:rsidRPr="00E02FDB" w:rsidTr="0051112A">
        <w:trPr>
          <w:trHeight w:val="680"/>
        </w:trPr>
        <w:tc>
          <w:tcPr>
            <w:tcW w:w="2376" w:type="dxa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b/>
                <w:sz w:val="24"/>
                <w:szCs w:val="24"/>
              </w:rPr>
              <w:t>NIEZALEŻNOŚĆ</w:t>
            </w:r>
          </w:p>
        </w:tc>
        <w:tc>
          <w:tcPr>
            <w:tcW w:w="8931" w:type="dxa"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 xml:space="preserve">Stowarzyszenia krajowe, służąc pomocą władzą publicznym w ich działalności humanitarnej i podlegając prawu obowiązującemu w ich państwach, powinny zawsze korzystać z samodzielności, pozwalającej im na działania w każdym czasie, zgodnie </w:t>
            </w:r>
            <w:r w:rsidRPr="000F128E">
              <w:rPr>
                <w:rFonts w:asciiTheme="majorHAnsi" w:hAnsiTheme="majorHAnsi" w:cs="Times New Roman"/>
                <w:sz w:val="24"/>
                <w:szCs w:val="24"/>
              </w:rPr>
              <w:br/>
              <w:t>z zasadami Ruchu.</w:t>
            </w:r>
          </w:p>
        </w:tc>
      </w:tr>
      <w:tr w:rsidR="000F128E" w:rsidRPr="00E02FDB" w:rsidTr="0051112A">
        <w:trPr>
          <w:trHeight w:val="680"/>
        </w:trPr>
        <w:tc>
          <w:tcPr>
            <w:tcW w:w="2376" w:type="dxa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b/>
                <w:sz w:val="24"/>
                <w:szCs w:val="24"/>
              </w:rPr>
              <w:t>BESTRONNOŚĆ</w:t>
            </w:r>
          </w:p>
        </w:tc>
        <w:tc>
          <w:tcPr>
            <w:tcW w:w="8931" w:type="dxa"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 xml:space="preserve">W swoich działaniach nie czyni żadnej różnicy ze względu na narodowość, rasę, wyznanie, pozycję społeczną lub przekonania polityczne, zajmuje się wyłącznie niesieniem pomocy cierpiącym, kierując się ich potrzebami </w:t>
            </w:r>
            <w:r w:rsidRPr="000F128E">
              <w:rPr>
                <w:rFonts w:asciiTheme="majorHAnsi" w:hAnsiTheme="majorHAnsi" w:cs="Times New Roman"/>
                <w:sz w:val="24"/>
                <w:szCs w:val="24"/>
              </w:rPr>
              <w:br/>
              <w:t>i udzielając pierwszeństwa w najbardziej naglących przypadkach.</w:t>
            </w:r>
          </w:p>
        </w:tc>
      </w:tr>
      <w:tr w:rsidR="000F128E" w:rsidRPr="00E02FDB" w:rsidTr="0051112A">
        <w:trPr>
          <w:trHeight w:val="680"/>
        </w:trPr>
        <w:tc>
          <w:tcPr>
            <w:tcW w:w="2376" w:type="dxa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b/>
                <w:sz w:val="24"/>
                <w:szCs w:val="24"/>
              </w:rPr>
              <w:t>JEDNOŚĆ</w:t>
            </w:r>
          </w:p>
        </w:tc>
        <w:tc>
          <w:tcPr>
            <w:tcW w:w="8931" w:type="dxa"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>W każdym kraju działa tylko stowarzyszenie Czerwonego Krzyża lub Czerwonego Półksiężyca, które powinno być otwarte dla wszystkich i obejmować swą humanitarną działalnością obszar całego kraju.</w:t>
            </w:r>
          </w:p>
        </w:tc>
      </w:tr>
      <w:tr w:rsidR="000F128E" w:rsidRPr="00E02FDB" w:rsidTr="0051112A">
        <w:trPr>
          <w:trHeight w:val="680"/>
        </w:trPr>
        <w:tc>
          <w:tcPr>
            <w:tcW w:w="2376" w:type="dxa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b/>
                <w:sz w:val="24"/>
                <w:szCs w:val="24"/>
              </w:rPr>
              <w:t>NEUTRALNOŚĆ</w:t>
            </w:r>
          </w:p>
        </w:tc>
        <w:tc>
          <w:tcPr>
            <w:tcW w:w="8931" w:type="dxa"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>Ruch powstrzymuje się od uczestnictwa w działaniach zbrojnych oraz w sporach natury politycznej, rasowej, religijnej lub ideologicznej.</w:t>
            </w:r>
          </w:p>
        </w:tc>
      </w:tr>
      <w:tr w:rsidR="000F128E" w:rsidRPr="00E02FDB" w:rsidTr="0051112A">
        <w:trPr>
          <w:trHeight w:val="680"/>
        </w:trPr>
        <w:tc>
          <w:tcPr>
            <w:tcW w:w="2376" w:type="dxa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b/>
                <w:sz w:val="24"/>
                <w:szCs w:val="24"/>
              </w:rPr>
              <w:t>DOBROWOLNOŚĆ</w:t>
            </w:r>
          </w:p>
        </w:tc>
        <w:tc>
          <w:tcPr>
            <w:tcW w:w="8931" w:type="dxa"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>Ruch niesie pomoc dobrowolnie, nie kierując się chęcią osiągnięcia jakiejkolwiek korzyści.</w:t>
            </w:r>
          </w:p>
        </w:tc>
      </w:tr>
      <w:tr w:rsidR="000F128E" w:rsidRPr="00E02FDB" w:rsidTr="0051112A">
        <w:trPr>
          <w:trHeight w:val="680"/>
        </w:trPr>
        <w:tc>
          <w:tcPr>
            <w:tcW w:w="2376" w:type="dxa"/>
            <w:vAlign w:val="center"/>
          </w:tcPr>
          <w:p w:rsidR="000F128E" w:rsidRPr="000F128E" w:rsidRDefault="000F128E" w:rsidP="000F128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b/>
                <w:sz w:val="24"/>
                <w:szCs w:val="24"/>
              </w:rPr>
              <w:t>POWSZECHNOŚĆ</w:t>
            </w:r>
          </w:p>
        </w:tc>
        <w:tc>
          <w:tcPr>
            <w:tcW w:w="8931" w:type="dxa"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F128E">
              <w:rPr>
                <w:rFonts w:asciiTheme="majorHAnsi" w:hAnsiTheme="majorHAnsi" w:cs="Times New Roman"/>
                <w:sz w:val="24"/>
                <w:szCs w:val="24"/>
              </w:rPr>
              <w:t xml:space="preserve">Międzynarodowy Ruch Czerwonego Krzyża i Czerwonego Półksiężyca, </w:t>
            </w:r>
            <w:r w:rsidRPr="000F128E">
              <w:rPr>
                <w:rFonts w:asciiTheme="majorHAnsi" w:hAnsiTheme="majorHAnsi" w:cs="Times New Roman"/>
                <w:sz w:val="24"/>
                <w:szCs w:val="24"/>
              </w:rPr>
              <w:br/>
              <w:t>w którym wszystkie stowarzyszenia mają równe prawa i obowiązek niesienia sobie nawzajem pomocy, obejmuje swoją działalnością cały świat.</w:t>
            </w:r>
          </w:p>
        </w:tc>
      </w:tr>
    </w:tbl>
    <w:p w:rsid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C91C75" w:rsidRDefault="00C91C75" w:rsidP="000F128E">
      <w:pPr>
        <w:pStyle w:val="Akapitzlist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0F128E" w:rsidRPr="000F128E" w:rsidRDefault="000F128E" w:rsidP="000F128E">
      <w:pPr>
        <w:jc w:val="center"/>
        <w:rPr>
          <w:rFonts w:asciiTheme="majorHAnsi" w:hAnsiTheme="majorHAnsi" w:cs="Times New Roman"/>
          <w:b/>
        </w:rPr>
      </w:pPr>
      <w:r w:rsidRPr="000F128E">
        <w:rPr>
          <w:rFonts w:asciiTheme="majorHAnsi" w:hAnsiTheme="majorHAnsi" w:cs="Times New Roman"/>
          <w:b/>
        </w:rPr>
        <w:lastRenderedPageBreak/>
        <w:t>OCHRONA LUDNOŚCI W ŚWIETLE OBOWIĄZUJĄCYCH DOKUMENTÓW MIĘDZYNARODOWEGO PRAWA HUMANITARNEGO</w:t>
      </w:r>
    </w:p>
    <w:tbl>
      <w:tblPr>
        <w:tblStyle w:val="Tabela-Siatka"/>
        <w:tblW w:w="0" w:type="auto"/>
        <w:tblLook w:val="04A0"/>
      </w:tblPr>
      <w:tblGrid>
        <w:gridCol w:w="2802"/>
        <w:gridCol w:w="3118"/>
        <w:gridCol w:w="5387"/>
      </w:tblGrid>
      <w:tr w:rsidR="000F128E" w:rsidRPr="000F128E" w:rsidTr="0051112A">
        <w:trPr>
          <w:trHeight w:val="454"/>
        </w:trPr>
        <w:tc>
          <w:tcPr>
            <w:tcW w:w="11307" w:type="dxa"/>
            <w:gridSpan w:val="3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F128E">
              <w:rPr>
                <w:rFonts w:asciiTheme="majorHAnsi" w:hAnsiTheme="majorHAnsi" w:cs="Times New Roman"/>
                <w:b/>
              </w:rPr>
              <w:t>konwencje genewskie z 12 sierpnia 1949 roku</w:t>
            </w:r>
          </w:p>
        </w:tc>
      </w:tr>
      <w:tr w:rsidR="000F128E" w:rsidRPr="000F128E" w:rsidTr="0051112A">
        <w:trPr>
          <w:trHeight w:val="2041"/>
        </w:trPr>
        <w:tc>
          <w:tcPr>
            <w:tcW w:w="2802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F128E">
              <w:rPr>
                <w:rFonts w:asciiTheme="majorHAnsi" w:hAnsiTheme="majorHAnsi" w:cs="Times New Roman"/>
                <w:b/>
              </w:rPr>
              <w:t>I konwencja genewska</w:t>
            </w:r>
          </w:p>
        </w:tc>
        <w:tc>
          <w:tcPr>
            <w:tcW w:w="3118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 xml:space="preserve">o polepszeniu losu rannych </w:t>
            </w:r>
            <w:r w:rsidRPr="000F128E">
              <w:rPr>
                <w:rFonts w:asciiTheme="majorHAnsi" w:hAnsiTheme="majorHAnsi" w:cs="Times New Roman"/>
              </w:rPr>
              <w:br/>
              <w:t>i chorych w armiach czynnych</w:t>
            </w:r>
          </w:p>
        </w:tc>
        <w:tc>
          <w:tcPr>
            <w:tcW w:w="5387" w:type="dxa"/>
            <w:vMerge w:val="restart"/>
          </w:tcPr>
          <w:p w:rsidR="000F128E" w:rsidRPr="000F128E" w:rsidRDefault="000F128E" w:rsidP="000F128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Strony konfliktu zobowiązane są do: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humanitarnego traktowania chorych</w:t>
            </w:r>
            <w:r w:rsidRPr="000F128E">
              <w:rPr>
                <w:rFonts w:asciiTheme="majorHAnsi" w:hAnsiTheme="majorHAnsi" w:cs="Times New Roman"/>
              </w:rPr>
              <w:br/>
              <w:t>i rannych;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leczenia ich przez tę stronę, we władzy której się znaleźli;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wyławiania rozbitków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Zabronione są wszelkie zamachy na życie rannych i rozbitków, a szczególnie ich dobijanie oraz świadome pozostawienie bez opieki.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Ochronie podlegają szpitale oraz ruchome formacje sanitarne (pojazdy mechaniczne, statki, samoloty)</w:t>
            </w:r>
          </w:p>
          <w:p w:rsidR="000F128E" w:rsidRPr="000F128E" w:rsidRDefault="000F128E" w:rsidP="000F128E">
            <w:pPr>
              <w:pStyle w:val="Akapitzlist"/>
              <w:ind w:left="360"/>
              <w:jc w:val="both"/>
              <w:rPr>
                <w:rFonts w:asciiTheme="majorHAnsi" w:hAnsiTheme="majorHAnsi" w:cs="Times New Roman"/>
              </w:rPr>
            </w:pPr>
          </w:p>
        </w:tc>
      </w:tr>
      <w:tr w:rsidR="000F128E" w:rsidRPr="000F128E" w:rsidTr="0051112A">
        <w:trPr>
          <w:trHeight w:val="2041"/>
        </w:trPr>
        <w:tc>
          <w:tcPr>
            <w:tcW w:w="2802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F128E">
              <w:rPr>
                <w:rFonts w:asciiTheme="majorHAnsi" w:hAnsiTheme="majorHAnsi" w:cs="Times New Roman"/>
                <w:b/>
              </w:rPr>
              <w:t>II konwencja genewska</w:t>
            </w:r>
          </w:p>
        </w:tc>
        <w:tc>
          <w:tcPr>
            <w:tcW w:w="3118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o polepszeniu losu rannych,</w:t>
            </w:r>
            <w:r w:rsidRPr="000F128E">
              <w:rPr>
                <w:rFonts w:asciiTheme="majorHAnsi" w:hAnsiTheme="majorHAnsi" w:cs="Times New Roman"/>
              </w:rPr>
              <w:br/>
              <w:t>chorych i rozbitków sił zbrojnych na morzu</w:t>
            </w:r>
          </w:p>
        </w:tc>
        <w:tc>
          <w:tcPr>
            <w:tcW w:w="5387" w:type="dxa"/>
            <w:vMerge/>
            <w:vAlign w:val="center"/>
          </w:tcPr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0F128E" w:rsidRPr="000F128E" w:rsidTr="0051112A">
        <w:trPr>
          <w:trHeight w:val="3288"/>
        </w:trPr>
        <w:tc>
          <w:tcPr>
            <w:tcW w:w="2802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F128E">
              <w:rPr>
                <w:rFonts w:asciiTheme="majorHAnsi" w:hAnsiTheme="majorHAnsi" w:cs="Times New Roman"/>
                <w:b/>
              </w:rPr>
              <w:t>III konwencja genewska</w:t>
            </w:r>
          </w:p>
        </w:tc>
        <w:tc>
          <w:tcPr>
            <w:tcW w:w="3118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o traktowaniu jeńców wojennych</w:t>
            </w:r>
          </w:p>
        </w:tc>
        <w:tc>
          <w:tcPr>
            <w:tcW w:w="5387" w:type="dxa"/>
          </w:tcPr>
          <w:p w:rsidR="000F128E" w:rsidRPr="000F128E" w:rsidRDefault="000F128E" w:rsidP="000F128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Jeńcy powinni być traktowani w sposób humanitarny.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Państwo zatrzymujące jeńców zobowiązane jest do zapewnienia im odpowiednich pomieszczeń, wyżywienia i umundurowania.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Jeńcy wojenni mogą być zatrudnieni jako robotnicy, oficerowie tylko wtedy, gdy sami zwrócą się z prośbą o pracę.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Prawo nie zakazuje jeńcom ucieczki; schwytanych w jej trakcie można ukarać dyscyplinarnie</w:t>
            </w:r>
          </w:p>
          <w:p w:rsidR="000F128E" w:rsidRPr="000F128E" w:rsidRDefault="000F128E" w:rsidP="000F128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Po zakończeniu działań wojennych powinno się zapewnić jeńcom jak najszybszy powrót do kraju.</w:t>
            </w:r>
          </w:p>
        </w:tc>
      </w:tr>
      <w:tr w:rsidR="000F128E" w:rsidRPr="000F128E" w:rsidTr="000F128E">
        <w:trPr>
          <w:trHeight w:val="1408"/>
        </w:trPr>
        <w:tc>
          <w:tcPr>
            <w:tcW w:w="2802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F128E">
              <w:rPr>
                <w:rFonts w:asciiTheme="majorHAnsi" w:hAnsiTheme="majorHAnsi" w:cs="Times New Roman"/>
                <w:b/>
              </w:rPr>
              <w:t>IV konwencja genewska</w:t>
            </w:r>
          </w:p>
        </w:tc>
        <w:tc>
          <w:tcPr>
            <w:tcW w:w="3118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o ochronie osób cywilnych podczas wojny</w:t>
            </w:r>
          </w:p>
        </w:tc>
        <w:tc>
          <w:tcPr>
            <w:tcW w:w="5387" w:type="dxa"/>
          </w:tcPr>
          <w:p w:rsidR="000F128E" w:rsidRPr="000F128E" w:rsidRDefault="000F128E" w:rsidP="000F128E">
            <w:pPr>
              <w:pStyle w:val="Normalny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b/>
                <w:bCs/>
                <w:sz w:val="22"/>
                <w:szCs w:val="22"/>
              </w:rPr>
              <w:t>Zabrania: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>zmuszania, bądź nakłaniania ludności cywilnej do służby wojskowej w siłach zbrojnych przeciwnika,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 xml:space="preserve">przymusowego przesiedlania ludności cywilnej </w:t>
            </w:r>
            <w:r w:rsidRPr="000F128E">
              <w:rPr>
                <w:rFonts w:asciiTheme="majorHAnsi" w:hAnsiTheme="majorHAnsi"/>
                <w:sz w:val="22"/>
                <w:szCs w:val="22"/>
              </w:rPr>
              <w:br/>
              <w:t>z terytoriów okupowanych,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>deportacji lub przesiedlania własnej ludności cywilnej na terytorium okupowane,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 xml:space="preserve"> rabunku i brania zakładników.</w:t>
            </w:r>
          </w:p>
          <w:p w:rsidR="000F128E" w:rsidRPr="000F128E" w:rsidRDefault="000F128E" w:rsidP="000F128E">
            <w:pPr>
              <w:pStyle w:val="Normalny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F128E">
              <w:rPr>
                <w:rFonts w:asciiTheme="majorHAnsi" w:hAnsiTheme="majorHAnsi"/>
                <w:b/>
                <w:bCs/>
                <w:sz w:val="22"/>
                <w:szCs w:val="22"/>
              </w:rPr>
              <w:t>Zobowiązuje: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 xml:space="preserve">do zapewnienia ludności cywilnej podstawowego minimum warunków egzystencji (bytowania </w:t>
            </w:r>
            <w:r w:rsidR="00C91C75">
              <w:rPr>
                <w:rFonts w:asciiTheme="majorHAnsi" w:hAnsiTheme="majorHAnsi"/>
                <w:sz w:val="22"/>
                <w:szCs w:val="22"/>
              </w:rPr>
              <w:br/>
            </w:r>
            <w:r w:rsidRPr="000F128E">
              <w:rPr>
                <w:rFonts w:asciiTheme="majorHAnsi" w:hAnsiTheme="majorHAnsi"/>
                <w:sz w:val="22"/>
                <w:szCs w:val="22"/>
              </w:rPr>
              <w:t>i wyżywienia),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>do traktowania jej w sposób humanitarny,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>do otoczenia troską osób potrzebujących pomocy,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>do poszanowania dóbr i urządzeń niezbędnych dla przetrwania ludności cywilnej,</w:t>
            </w:r>
          </w:p>
          <w:p w:rsidR="000F128E" w:rsidRPr="000F128E" w:rsidRDefault="000F128E" w:rsidP="000F128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128E">
              <w:rPr>
                <w:rFonts w:asciiTheme="majorHAnsi" w:hAnsiTheme="majorHAnsi"/>
                <w:sz w:val="22"/>
                <w:szCs w:val="22"/>
              </w:rPr>
              <w:t xml:space="preserve">do poszanowania godności, honoru, praw rodziny, przekonań, praktyk religijnych, zwyczajów </w:t>
            </w:r>
            <w:r w:rsidR="00C91C75">
              <w:rPr>
                <w:rFonts w:asciiTheme="majorHAnsi" w:hAnsiTheme="majorHAnsi"/>
                <w:sz w:val="22"/>
                <w:szCs w:val="22"/>
              </w:rPr>
              <w:br/>
            </w:r>
            <w:r w:rsidRPr="000F128E">
              <w:rPr>
                <w:rFonts w:asciiTheme="majorHAnsi" w:hAnsiTheme="majorHAnsi"/>
                <w:sz w:val="22"/>
                <w:szCs w:val="22"/>
              </w:rPr>
              <w:t>i obyczajów ludności cywilnej.</w:t>
            </w:r>
          </w:p>
          <w:p w:rsidR="000F128E" w:rsidRPr="000F128E" w:rsidRDefault="000F128E" w:rsidP="000F128E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0F128E" w:rsidRPr="000F128E" w:rsidTr="0051112A">
        <w:trPr>
          <w:trHeight w:val="454"/>
        </w:trPr>
        <w:tc>
          <w:tcPr>
            <w:tcW w:w="11307" w:type="dxa"/>
            <w:gridSpan w:val="3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 xml:space="preserve">W </w:t>
            </w:r>
            <w:r w:rsidRPr="000F128E">
              <w:rPr>
                <w:rFonts w:asciiTheme="majorHAnsi" w:hAnsiTheme="majorHAnsi" w:cs="Times New Roman"/>
                <w:b/>
              </w:rPr>
              <w:t xml:space="preserve">1977 </w:t>
            </w:r>
            <w:r w:rsidRPr="000F128E">
              <w:rPr>
                <w:rFonts w:asciiTheme="majorHAnsi" w:hAnsiTheme="majorHAnsi" w:cs="Times New Roman"/>
              </w:rPr>
              <w:t xml:space="preserve">roku przyjęto </w:t>
            </w:r>
            <w:r w:rsidRPr="000F128E">
              <w:rPr>
                <w:rFonts w:asciiTheme="majorHAnsi" w:hAnsiTheme="majorHAnsi" w:cs="Times New Roman"/>
                <w:b/>
              </w:rPr>
              <w:t>protokoły dodatkowe</w:t>
            </w:r>
            <w:r w:rsidRPr="000F128E">
              <w:rPr>
                <w:rFonts w:asciiTheme="majorHAnsi" w:hAnsiTheme="majorHAnsi" w:cs="Times New Roman"/>
              </w:rPr>
              <w:t xml:space="preserve"> </w:t>
            </w:r>
            <w:r w:rsidRPr="000F128E">
              <w:rPr>
                <w:rFonts w:asciiTheme="majorHAnsi" w:hAnsiTheme="majorHAnsi" w:cs="Times New Roman"/>
              </w:rPr>
              <w:br/>
              <w:t>do konwencji genewskiej z 12 sierpnia 1949 roku.</w:t>
            </w:r>
          </w:p>
        </w:tc>
      </w:tr>
      <w:tr w:rsidR="000F128E" w:rsidRPr="000F128E" w:rsidTr="0051112A">
        <w:trPr>
          <w:trHeight w:val="454"/>
        </w:trPr>
        <w:tc>
          <w:tcPr>
            <w:tcW w:w="2802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F128E">
              <w:rPr>
                <w:rFonts w:asciiTheme="majorHAnsi" w:hAnsiTheme="majorHAnsi" w:cs="Times New Roman"/>
                <w:b/>
              </w:rPr>
              <w:t>I protokół dodatkowy</w:t>
            </w:r>
          </w:p>
        </w:tc>
        <w:tc>
          <w:tcPr>
            <w:tcW w:w="8505" w:type="dxa"/>
            <w:gridSpan w:val="2"/>
            <w:vAlign w:val="center"/>
          </w:tcPr>
          <w:p w:rsidR="000F128E" w:rsidRPr="000F128E" w:rsidRDefault="000F128E" w:rsidP="0051112A">
            <w:pPr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>dotyczy ochrony ofiar międzynarodowych konfliktów zbrojnych</w:t>
            </w:r>
          </w:p>
        </w:tc>
      </w:tr>
      <w:tr w:rsidR="000F128E" w:rsidRPr="000F128E" w:rsidTr="0051112A">
        <w:trPr>
          <w:trHeight w:val="454"/>
        </w:trPr>
        <w:tc>
          <w:tcPr>
            <w:tcW w:w="2802" w:type="dxa"/>
            <w:vAlign w:val="center"/>
          </w:tcPr>
          <w:p w:rsidR="000F128E" w:rsidRPr="000F128E" w:rsidRDefault="000F128E" w:rsidP="0051112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F128E">
              <w:rPr>
                <w:rFonts w:asciiTheme="majorHAnsi" w:hAnsiTheme="majorHAnsi" w:cs="Times New Roman"/>
                <w:b/>
              </w:rPr>
              <w:t>II protokół dodatkowy</w:t>
            </w:r>
          </w:p>
        </w:tc>
        <w:tc>
          <w:tcPr>
            <w:tcW w:w="8505" w:type="dxa"/>
            <w:gridSpan w:val="2"/>
            <w:vAlign w:val="center"/>
          </w:tcPr>
          <w:p w:rsidR="000F128E" w:rsidRPr="000F128E" w:rsidRDefault="000F128E" w:rsidP="0051112A">
            <w:pPr>
              <w:rPr>
                <w:rFonts w:asciiTheme="majorHAnsi" w:hAnsiTheme="majorHAnsi" w:cs="Times New Roman"/>
              </w:rPr>
            </w:pPr>
            <w:r w:rsidRPr="000F128E">
              <w:rPr>
                <w:rFonts w:asciiTheme="majorHAnsi" w:hAnsiTheme="majorHAnsi" w:cs="Times New Roman"/>
              </w:rPr>
              <w:t xml:space="preserve">dotyczy ochrony ofiar </w:t>
            </w:r>
            <w:proofErr w:type="spellStart"/>
            <w:r w:rsidRPr="000F128E">
              <w:rPr>
                <w:rFonts w:asciiTheme="majorHAnsi" w:hAnsiTheme="majorHAnsi" w:cs="Times New Roman"/>
              </w:rPr>
              <w:t>niemiędzynarodowych</w:t>
            </w:r>
            <w:proofErr w:type="spellEnd"/>
            <w:r w:rsidRPr="000F128E">
              <w:rPr>
                <w:rFonts w:asciiTheme="majorHAnsi" w:hAnsiTheme="majorHAnsi" w:cs="Times New Roman"/>
              </w:rPr>
              <w:t xml:space="preserve"> konfliktów zbrojnych</w:t>
            </w:r>
          </w:p>
        </w:tc>
      </w:tr>
    </w:tbl>
    <w:p w:rsidR="000F128E" w:rsidRPr="000F128E" w:rsidRDefault="000F128E" w:rsidP="000F128E">
      <w:pPr>
        <w:pStyle w:val="Akapitzlist"/>
        <w:ind w:left="360"/>
        <w:jc w:val="both"/>
        <w:rPr>
          <w:rFonts w:asciiTheme="majorHAnsi" w:hAnsiTheme="majorHAnsi" w:cs="Times New Roman"/>
          <w:sz w:val="20"/>
          <w:szCs w:val="20"/>
        </w:rPr>
      </w:pPr>
    </w:p>
    <w:p w:rsidR="00E25196" w:rsidRDefault="00E25196" w:rsidP="00E25196">
      <w:pPr>
        <w:pStyle w:val="Akapitzlist"/>
        <w:ind w:left="360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6"/>
        <w:gridCol w:w="2695"/>
        <w:gridCol w:w="2927"/>
        <w:gridCol w:w="3156"/>
      </w:tblGrid>
      <w:tr w:rsidR="000F128E" w:rsidTr="0051112A">
        <w:tc>
          <w:tcPr>
            <w:tcW w:w="2776" w:type="dxa"/>
          </w:tcPr>
          <w:p w:rsidR="000F128E" w:rsidRDefault="000F128E" w:rsidP="0051112A">
            <w:r w:rsidRPr="00947D3D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47800" cy="1419131"/>
                  <wp:effectExtent l="19050" t="0" r="0" b="0"/>
                  <wp:docPr id="16" name="Obraz 4" descr="C:\Documents and Settings\Monika\Pulpit\znaki Czerwonego Krzyża\skanowanie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Monika\Pulpit\znaki Czerwonego Krzyża\skanowanie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  <w:vAlign w:val="center"/>
          </w:tcPr>
          <w:p w:rsidR="000F128E" w:rsidRDefault="000F128E" w:rsidP="0051112A">
            <w:pPr>
              <w:jc w:val="center"/>
            </w:pPr>
            <w:r w:rsidRPr="00947D3D">
              <w:rPr>
                <w:noProof/>
                <w:lang w:eastAsia="pl-PL"/>
              </w:rPr>
              <w:drawing>
                <wp:inline distT="0" distB="0" distL="0" distR="0">
                  <wp:extent cx="1247775" cy="1457325"/>
                  <wp:effectExtent l="19050" t="0" r="9525" b="0"/>
                  <wp:docPr id="17" name="Obraz 5" descr="C:\Documents and Settings\Monika\Pulpit\znaki Czerwonego Krzyża\skanowanie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Monika\Pulpit\znaki Czerwonego Krzyża\skanowanie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0F128E" w:rsidRDefault="000F128E" w:rsidP="0051112A">
            <w:r w:rsidRPr="00947D3D">
              <w:rPr>
                <w:noProof/>
                <w:lang w:eastAsia="pl-PL"/>
              </w:rPr>
              <w:drawing>
                <wp:inline distT="0" distB="0" distL="0" distR="0">
                  <wp:extent cx="1429413" cy="1247775"/>
                  <wp:effectExtent l="19050" t="0" r="0" b="0"/>
                  <wp:docPr id="18" name="Obraz 6" descr="C:\Documents and Settings\Monika\Pulpit\znaki Czerwonego Krzyża\skanowanie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Monika\Pulpit\znaki Czerwonego Krzyża\skanowanie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413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0F128E" w:rsidRDefault="000F128E" w:rsidP="0051112A">
            <w:r w:rsidRPr="00947D3D">
              <w:rPr>
                <w:noProof/>
                <w:lang w:eastAsia="pl-PL"/>
              </w:rPr>
              <w:drawing>
                <wp:inline distT="0" distB="0" distL="0" distR="0">
                  <wp:extent cx="1647825" cy="1360374"/>
                  <wp:effectExtent l="19050" t="0" r="9525" b="0"/>
                  <wp:docPr id="19" name="Obraz 7" descr="C:\Documents and Settings\Monika\Pulpit\znaki Czerwonego Krzyża\skanowanie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Monika\Pulpit\znaki Czerwonego Krzyża\skanowanie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60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8E" w:rsidTr="0051112A">
        <w:tc>
          <w:tcPr>
            <w:tcW w:w="2776" w:type="dxa"/>
          </w:tcPr>
          <w:p w:rsidR="000F128E" w:rsidRPr="00947D3D" w:rsidRDefault="000F128E" w:rsidP="0051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3D">
              <w:rPr>
                <w:rFonts w:ascii="Times New Roman" w:hAnsi="Times New Roman" w:cs="Times New Roman"/>
                <w:b/>
                <w:sz w:val="24"/>
                <w:szCs w:val="24"/>
              </w:rPr>
              <w:t>CZERWONY KRZYŻ</w:t>
            </w:r>
          </w:p>
        </w:tc>
        <w:tc>
          <w:tcPr>
            <w:tcW w:w="2695" w:type="dxa"/>
          </w:tcPr>
          <w:p w:rsidR="000F128E" w:rsidRPr="00947D3D" w:rsidRDefault="000F128E" w:rsidP="0051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3D">
              <w:rPr>
                <w:rFonts w:ascii="Times New Roman" w:hAnsi="Times New Roman" w:cs="Times New Roman"/>
                <w:b/>
                <w:sz w:val="24"/>
                <w:szCs w:val="24"/>
              </w:rPr>
              <w:t>CZERWONY PÓŁKSIĘŻYC</w:t>
            </w:r>
          </w:p>
        </w:tc>
        <w:tc>
          <w:tcPr>
            <w:tcW w:w="2927" w:type="dxa"/>
          </w:tcPr>
          <w:p w:rsidR="000F128E" w:rsidRPr="00947D3D" w:rsidRDefault="000F128E" w:rsidP="0051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3D">
              <w:rPr>
                <w:rFonts w:ascii="Times New Roman" w:hAnsi="Times New Roman" w:cs="Times New Roman"/>
                <w:b/>
                <w:sz w:val="24"/>
                <w:szCs w:val="24"/>
              </w:rPr>
              <w:t>CZERWONA GWIAZDA DAWIDA</w:t>
            </w:r>
          </w:p>
        </w:tc>
        <w:tc>
          <w:tcPr>
            <w:tcW w:w="3156" w:type="dxa"/>
          </w:tcPr>
          <w:p w:rsidR="000F128E" w:rsidRPr="00947D3D" w:rsidRDefault="000F128E" w:rsidP="0051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CZERWONY LEW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47D3D">
              <w:rPr>
                <w:rFonts w:ascii="Times New Roman" w:hAnsi="Times New Roman" w:cs="Times New Roman"/>
                <w:b/>
                <w:sz w:val="24"/>
                <w:szCs w:val="24"/>
              </w:rPr>
              <w:t>I SŁOŃCE</w:t>
            </w:r>
          </w:p>
        </w:tc>
      </w:tr>
    </w:tbl>
    <w:p w:rsidR="000F128E" w:rsidRDefault="000F128E" w:rsidP="000F128E">
      <w:pPr>
        <w:rPr>
          <w:rFonts w:ascii="Times New Roman" w:hAnsi="Times New Roman" w:cs="Times New Roman"/>
          <w:sz w:val="28"/>
          <w:szCs w:val="28"/>
        </w:rPr>
      </w:pPr>
    </w:p>
    <w:p w:rsidR="000F128E" w:rsidRDefault="000F128E" w:rsidP="000F128E">
      <w:pPr>
        <w:rPr>
          <w:rFonts w:ascii="Times New Roman" w:hAnsi="Times New Roman" w:cs="Times New Roman"/>
          <w:b/>
          <w:sz w:val="28"/>
          <w:szCs w:val="28"/>
        </w:rPr>
      </w:pPr>
      <w:r w:rsidRPr="00D6221F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margin-left:171.8pt;margin-top:44.8pt;width:169.5pt;height:164.25pt;z-index:251660288"/>
        </w:pict>
      </w:r>
      <w:r w:rsidRPr="00947D3D">
        <w:rPr>
          <w:rFonts w:ascii="Times New Roman" w:hAnsi="Times New Roman" w:cs="Times New Roman"/>
          <w:sz w:val="28"/>
          <w:szCs w:val="28"/>
        </w:rPr>
        <w:t xml:space="preserve">W </w:t>
      </w:r>
      <w:r w:rsidRPr="00947D3D">
        <w:rPr>
          <w:rFonts w:ascii="Times New Roman" w:hAnsi="Times New Roman" w:cs="Times New Roman"/>
          <w:b/>
          <w:sz w:val="28"/>
          <w:szCs w:val="28"/>
        </w:rPr>
        <w:t>200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47D3D">
        <w:rPr>
          <w:rFonts w:ascii="Times New Roman" w:hAnsi="Times New Roman" w:cs="Times New Roman"/>
          <w:sz w:val="28"/>
          <w:szCs w:val="28"/>
        </w:rPr>
        <w:t xml:space="preserve"> roku przyjęto </w:t>
      </w:r>
      <w:r w:rsidRPr="00947D3D">
        <w:rPr>
          <w:rFonts w:ascii="Times New Roman" w:hAnsi="Times New Roman" w:cs="Times New Roman"/>
          <w:b/>
          <w:sz w:val="28"/>
          <w:szCs w:val="28"/>
        </w:rPr>
        <w:t>III protokół dodatkowy</w:t>
      </w:r>
      <w:r w:rsidRPr="00947D3D">
        <w:rPr>
          <w:rFonts w:ascii="Times New Roman" w:hAnsi="Times New Roman" w:cs="Times New Roman"/>
          <w:sz w:val="28"/>
          <w:szCs w:val="28"/>
        </w:rPr>
        <w:t xml:space="preserve"> do konwencji genewskiej, który wprowadził nowy znak rozpoznawczy służb medycznych: „</w:t>
      </w:r>
      <w:r w:rsidRPr="00947D3D">
        <w:rPr>
          <w:rFonts w:ascii="Times New Roman" w:hAnsi="Times New Roman" w:cs="Times New Roman"/>
          <w:b/>
          <w:sz w:val="28"/>
          <w:szCs w:val="28"/>
        </w:rPr>
        <w:t>czerwony kryształ”.</w:t>
      </w:r>
    </w:p>
    <w:p w:rsidR="000F128E" w:rsidRDefault="000F128E" w:rsidP="000F128E">
      <w:pPr>
        <w:rPr>
          <w:rFonts w:ascii="Times New Roman" w:hAnsi="Times New Roman" w:cs="Times New Roman"/>
          <w:sz w:val="28"/>
          <w:szCs w:val="28"/>
        </w:rPr>
      </w:pPr>
    </w:p>
    <w:p w:rsidR="000F128E" w:rsidRPr="003A6C0A" w:rsidRDefault="000F128E" w:rsidP="000F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27" type="#_x0000_t4" style="position:absolute;margin-left:219.8pt;margin-top:17.65pt;width:71.25pt;height:66.75pt;z-index:251661312"/>
        </w:pict>
      </w:r>
    </w:p>
    <w:p w:rsidR="000F128E" w:rsidRPr="003A6C0A" w:rsidRDefault="000F128E" w:rsidP="000F128E">
      <w:pPr>
        <w:rPr>
          <w:rFonts w:ascii="Times New Roman" w:hAnsi="Times New Roman" w:cs="Times New Roman"/>
          <w:sz w:val="28"/>
          <w:szCs w:val="28"/>
        </w:rPr>
      </w:pPr>
    </w:p>
    <w:p w:rsidR="000F128E" w:rsidRPr="003A6C0A" w:rsidRDefault="000F128E" w:rsidP="000F128E">
      <w:pPr>
        <w:rPr>
          <w:rFonts w:ascii="Times New Roman" w:hAnsi="Times New Roman" w:cs="Times New Roman"/>
          <w:sz w:val="28"/>
          <w:szCs w:val="28"/>
        </w:rPr>
      </w:pPr>
    </w:p>
    <w:p w:rsidR="000F128E" w:rsidRPr="003A6C0A" w:rsidRDefault="000F128E" w:rsidP="000F128E">
      <w:pPr>
        <w:rPr>
          <w:rFonts w:ascii="Times New Roman" w:hAnsi="Times New Roman" w:cs="Times New Roman"/>
          <w:sz w:val="28"/>
          <w:szCs w:val="28"/>
        </w:rPr>
      </w:pPr>
    </w:p>
    <w:p w:rsidR="000F128E" w:rsidRDefault="000F128E" w:rsidP="000F128E"/>
    <w:p w:rsidR="000F128E" w:rsidRPr="000F128E" w:rsidRDefault="000F128E" w:rsidP="00E25196">
      <w:pPr>
        <w:pStyle w:val="Akapitzlist"/>
        <w:ind w:left="360"/>
        <w:jc w:val="both"/>
        <w:rPr>
          <w:rFonts w:asciiTheme="majorHAnsi" w:hAnsiTheme="majorHAnsi" w:cs="Times New Roman"/>
          <w:sz w:val="20"/>
          <w:szCs w:val="20"/>
        </w:rPr>
      </w:pPr>
    </w:p>
    <w:sectPr w:rsidR="000F128E" w:rsidRPr="000F128E" w:rsidSect="000F12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CF"/>
    <w:multiLevelType w:val="hybridMultilevel"/>
    <w:tmpl w:val="A55C2EF8"/>
    <w:lvl w:ilvl="0" w:tplc="60A041BC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D0D53"/>
    <w:multiLevelType w:val="hybridMultilevel"/>
    <w:tmpl w:val="A290F4D6"/>
    <w:lvl w:ilvl="0" w:tplc="60A041BC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F243B2"/>
    <w:multiLevelType w:val="hybridMultilevel"/>
    <w:tmpl w:val="7B841D0E"/>
    <w:lvl w:ilvl="0" w:tplc="B28406B4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67200"/>
    <w:multiLevelType w:val="hybridMultilevel"/>
    <w:tmpl w:val="922AFD2A"/>
    <w:lvl w:ilvl="0" w:tplc="60A041BC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C67C6"/>
    <w:multiLevelType w:val="hybridMultilevel"/>
    <w:tmpl w:val="DBC22F44"/>
    <w:lvl w:ilvl="0" w:tplc="60A041BC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E426E4"/>
    <w:multiLevelType w:val="hybridMultilevel"/>
    <w:tmpl w:val="B62E7E8C"/>
    <w:lvl w:ilvl="0" w:tplc="60A041BC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BD5251"/>
    <w:multiLevelType w:val="hybridMultilevel"/>
    <w:tmpl w:val="59CA2578"/>
    <w:lvl w:ilvl="0" w:tplc="16EA85D6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6C59"/>
    <w:multiLevelType w:val="hybridMultilevel"/>
    <w:tmpl w:val="B6A0C650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4E4C"/>
    <w:rsid w:val="00096297"/>
    <w:rsid w:val="000F128E"/>
    <w:rsid w:val="00111916"/>
    <w:rsid w:val="001D1B5C"/>
    <w:rsid w:val="00221D21"/>
    <w:rsid w:val="00655E7A"/>
    <w:rsid w:val="00715963"/>
    <w:rsid w:val="009103D9"/>
    <w:rsid w:val="00B24A05"/>
    <w:rsid w:val="00BA4E4C"/>
    <w:rsid w:val="00C91C75"/>
    <w:rsid w:val="00C95573"/>
    <w:rsid w:val="00E25196"/>
    <w:rsid w:val="00E36133"/>
    <w:rsid w:val="00EC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A05"/>
    <w:pPr>
      <w:ind w:left="720"/>
      <w:contextualSpacing/>
    </w:pPr>
  </w:style>
  <w:style w:type="table" w:styleId="Tabela-Siatka">
    <w:name w:val="Table Grid"/>
    <w:basedOn w:val="Standardowy"/>
    <w:uiPriority w:val="59"/>
    <w:rsid w:val="000F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F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741</Words>
  <Characters>4447</Characters>
  <Application>Microsoft Office Word</Application>
  <DocSecurity>0</DocSecurity>
  <Lines>37</Lines>
  <Paragraphs>10</Paragraphs>
  <ScaleCrop>false</ScaleCrop>
  <Company>Home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dcterms:created xsi:type="dcterms:W3CDTF">2013-03-10T05:41:00Z</dcterms:created>
  <dcterms:modified xsi:type="dcterms:W3CDTF">2020-05-12T20:37:00Z</dcterms:modified>
</cp:coreProperties>
</file>